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578D" w14:textId="77777777" w:rsidR="00EE05A1" w:rsidRDefault="00EE05A1" w:rsidP="00EE05A1"/>
    <w:p w14:paraId="2B1E209B" w14:textId="2F6C7D73" w:rsidR="00183025" w:rsidRDefault="00EE05A1">
      <w:r w:rsidRPr="00EE05A1">
        <w:drawing>
          <wp:inline distT="0" distB="0" distL="0" distR="0" wp14:anchorId="3EDCDB53" wp14:editId="499C32BD">
            <wp:extent cx="6181090" cy="882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83B5" w14:textId="76093236" w:rsidR="00EE05A1" w:rsidRDefault="00EE05A1"/>
    <w:p w14:paraId="59D84890" w14:textId="59649B65" w:rsidR="00EE05A1" w:rsidRDefault="00EE05A1"/>
    <w:p w14:paraId="03AA5ECA" w14:textId="3A0330D8" w:rsidR="00EE05A1" w:rsidRDefault="00EE05A1"/>
    <w:p w14:paraId="36DF6FA7" w14:textId="77777777" w:rsidR="00EE05A1" w:rsidRPr="00EE05A1" w:rsidRDefault="00EE05A1" w:rsidP="00EE05A1">
      <w:pPr>
        <w:rPr>
          <w:sz w:val="24"/>
          <w:szCs w:val="24"/>
        </w:rPr>
      </w:pPr>
      <w:r w:rsidRPr="00EE05A1">
        <w:rPr>
          <w:sz w:val="24"/>
          <w:szCs w:val="24"/>
        </w:rPr>
        <w:t xml:space="preserve">Informativa sito </w:t>
      </w:r>
    </w:p>
    <w:p w14:paraId="34CB1BD5" w14:textId="77777777" w:rsidR="00EE05A1" w:rsidRPr="00EE05A1" w:rsidRDefault="00EE05A1" w:rsidP="00EE05A1">
      <w:pPr>
        <w:jc w:val="both"/>
        <w:rPr>
          <w:sz w:val="24"/>
          <w:szCs w:val="24"/>
        </w:rPr>
      </w:pPr>
    </w:p>
    <w:p w14:paraId="1DC60514" w14:textId="77777777" w:rsidR="00EE05A1" w:rsidRDefault="00EE05A1" w:rsidP="00EE05A1">
      <w:pPr>
        <w:spacing w:line="360" w:lineRule="auto"/>
        <w:ind w:firstLine="708"/>
        <w:jc w:val="both"/>
        <w:rPr>
          <w:sz w:val="24"/>
          <w:szCs w:val="24"/>
        </w:rPr>
      </w:pPr>
      <w:r w:rsidRPr="00EE05A1">
        <w:rPr>
          <w:sz w:val="24"/>
          <w:szCs w:val="24"/>
        </w:rPr>
        <w:t xml:space="preserve">A seguito dell’entrata in vigore del </w:t>
      </w:r>
      <w:proofErr w:type="spellStart"/>
      <w:r w:rsidRPr="00EE05A1">
        <w:rPr>
          <w:sz w:val="24"/>
          <w:szCs w:val="24"/>
        </w:rPr>
        <w:t>d.lgs</w:t>
      </w:r>
      <w:proofErr w:type="spellEnd"/>
      <w:r w:rsidRPr="00EE05A1">
        <w:rPr>
          <w:sz w:val="24"/>
          <w:szCs w:val="24"/>
        </w:rPr>
        <w:t xml:space="preserve"> n. 97/2016 recante modifiche correttive al </w:t>
      </w:r>
      <w:proofErr w:type="spellStart"/>
      <w:r w:rsidRPr="00EE05A1">
        <w:rPr>
          <w:sz w:val="24"/>
          <w:szCs w:val="24"/>
        </w:rPr>
        <w:t>d.lgs</w:t>
      </w:r>
      <w:proofErr w:type="spellEnd"/>
      <w:r w:rsidRPr="00EE05A1">
        <w:rPr>
          <w:sz w:val="24"/>
          <w:szCs w:val="24"/>
        </w:rPr>
        <w:t xml:space="preserve"> 33/2013 e alla l. 190/2012</w:t>
      </w:r>
      <w:r w:rsidRPr="00EE05A1">
        <w:rPr>
          <w:b/>
          <w:bCs/>
          <w:sz w:val="24"/>
          <w:szCs w:val="24"/>
          <w:u w:val="single"/>
        </w:rPr>
        <w:t>, i dati e le informazioni di cui all’art. 14, comma 1, lett. a), b), c), d) e), f) del d. lgs 33/2013 relativi ai titolari di incarichi di governo attribuiti a titolo gratuito, non devono più essere pubblicati in Amministrazione Trasparente</w:t>
      </w:r>
      <w:r w:rsidRPr="00EE05A1">
        <w:rPr>
          <w:sz w:val="24"/>
          <w:szCs w:val="24"/>
        </w:rPr>
        <w:t>.</w:t>
      </w:r>
    </w:p>
    <w:p w14:paraId="2775908F" w14:textId="50BDA037" w:rsidR="00EE05A1" w:rsidRDefault="00EE05A1" w:rsidP="00EE05A1">
      <w:pPr>
        <w:spacing w:line="360" w:lineRule="auto"/>
        <w:ind w:firstLine="708"/>
        <w:jc w:val="both"/>
      </w:pPr>
      <w:r w:rsidRPr="00EE05A1">
        <w:rPr>
          <w:sz w:val="24"/>
          <w:szCs w:val="24"/>
        </w:rPr>
        <w:t xml:space="preserve">In osservanza di quanto sopra e a tutela della privacy dei soggetti interessati, il Consorzio ha provveduto a rimuovere dalla presente Sezione dell’Amministrazione Trasparente i dati e le informazioni di cui all’art. 14, comma 1, lett. a), b), c), d) e), f) del </w:t>
      </w:r>
      <w:proofErr w:type="spellStart"/>
      <w:r w:rsidRPr="00EE05A1">
        <w:rPr>
          <w:sz w:val="24"/>
          <w:szCs w:val="24"/>
        </w:rPr>
        <w:t>d.lgs</w:t>
      </w:r>
      <w:proofErr w:type="spellEnd"/>
      <w:r w:rsidRPr="00EE05A1">
        <w:rPr>
          <w:sz w:val="24"/>
          <w:szCs w:val="24"/>
        </w:rPr>
        <w:t xml:space="preserve"> 33/2013 relativi ai titolari di incarichi di governo attribuiti a titolo gratuito, precedentemente pubblicati nella presente sezione in adempimento degli obblighi prescritti dal medesimo articolo nella versione vigente prima delle modifiche correttive apportate dal d.lgs. 97/2016</w:t>
      </w:r>
      <w:r>
        <w:t>.</w:t>
      </w:r>
    </w:p>
    <w:sectPr w:rsidR="00EE0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1"/>
    <w:rsid w:val="00183025"/>
    <w:rsid w:val="00E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CB6E"/>
  <w15:chartTrackingRefBased/>
  <w15:docId w15:val="{DFED7EBD-1D8E-4182-AC4D-901EEA9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Martinuzzi</dc:creator>
  <cp:keywords/>
  <dc:description/>
  <cp:lastModifiedBy>Roberto Martinuzzi</cp:lastModifiedBy>
  <cp:revision>1</cp:revision>
  <dcterms:created xsi:type="dcterms:W3CDTF">2021-01-28T14:10:00Z</dcterms:created>
  <dcterms:modified xsi:type="dcterms:W3CDTF">2021-01-28T14:15:00Z</dcterms:modified>
</cp:coreProperties>
</file>